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301F5">
      <w:pPr>
        <w:jc w:val="center"/>
        <w:rPr>
          <w:rFonts w:hint="eastAsia" w:ascii="黑体" w:hAnsi="黑体" w:eastAsia="黑体" w:cs="黑体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2025国家治理创新经验</w:t>
      </w:r>
    </w:p>
    <w:p w14:paraId="7159BBEC">
      <w:pPr>
        <w:jc w:val="center"/>
        <w:rPr>
          <w:rFonts w:hint="eastAsia" w:ascii="黑体" w:hAnsi="黑体" w:eastAsia="黑体" w:cs="黑体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典型案例征集启事</w:t>
      </w:r>
    </w:p>
    <w:p w14:paraId="6D58C43D">
      <w:pPr>
        <w:pStyle w:val="4"/>
        <w:keepNext w:val="0"/>
        <w:keepLines w:val="0"/>
        <w:widowControl/>
        <w:suppressLineNumbers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7E3802BC">
      <w:pPr>
        <w:pStyle w:val="4"/>
        <w:keepNext w:val="0"/>
        <w:keepLines w:val="0"/>
        <w:widowControl/>
        <w:suppressLineNumbers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为深入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学习贯彻习近平新时代中国特色社会主义思想，</w:t>
      </w:r>
      <w:r>
        <w:rPr>
          <w:rFonts w:hint="eastAsia" w:ascii="仿宋" w:hAnsi="仿宋" w:eastAsia="仿宋" w:cs="仿宋"/>
          <w:sz w:val="32"/>
          <w:szCs w:val="32"/>
        </w:rPr>
        <w:t>总结相关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地方、单位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贯彻落实中央部署、探索推进国家治理能力和治理体系现代化</w:t>
      </w:r>
      <w:r>
        <w:rPr>
          <w:rFonts w:hint="eastAsia" w:ascii="仿宋" w:hAnsi="仿宋" w:eastAsia="仿宋" w:cs="仿宋"/>
          <w:sz w:val="32"/>
          <w:szCs w:val="32"/>
        </w:rPr>
        <w:t>的创新做法和先进经验，挖掘具有创新性、科学性、有效性的实践创新案例，人民日报社人民论坛杂志社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、国家治理杂志社、人民论坛网，</w:t>
      </w:r>
      <w:r>
        <w:rPr>
          <w:rFonts w:hint="eastAsia" w:ascii="仿宋" w:hAnsi="仿宋" w:eastAsia="仿宋" w:cs="仿宋"/>
          <w:sz w:val="32"/>
          <w:szCs w:val="32"/>
        </w:rPr>
        <w:t>现开展“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国家治理创新经验典型案例”课题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研究</w:t>
      </w:r>
      <w:r>
        <w:rPr>
          <w:rFonts w:hint="eastAsia" w:ascii="仿宋" w:hAnsi="仿宋" w:eastAsia="仿宋" w:cs="仿宋"/>
          <w:sz w:val="32"/>
          <w:szCs w:val="32"/>
        </w:rPr>
        <w:t>活动。</w:t>
      </w:r>
    </w:p>
    <w:p w14:paraId="7EE947D3">
      <w:pPr>
        <w:pStyle w:val="4"/>
        <w:keepNext w:val="0"/>
        <w:keepLines w:val="0"/>
        <w:widowControl/>
        <w:suppressLineNumbers w:val="0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年度，课题调研活动主要围绕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国家</w:t>
      </w:r>
      <w:r>
        <w:rPr>
          <w:rFonts w:hint="eastAsia" w:ascii="仿宋" w:hAnsi="仿宋" w:eastAsia="仿宋" w:cs="仿宋"/>
          <w:sz w:val="32"/>
          <w:szCs w:val="32"/>
        </w:rPr>
        <w:t>治理创新与实践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、企业高质量发展</w:t>
      </w:r>
      <w:r>
        <w:rPr>
          <w:rFonts w:hint="eastAsia" w:ascii="仿宋" w:hAnsi="仿宋" w:eastAsia="仿宋" w:cs="仿宋"/>
          <w:sz w:val="32"/>
          <w:szCs w:val="32"/>
        </w:rPr>
        <w:t>等重点主题展开，相关成果将在“202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十一</w:t>
      </w:r>
      <w:r>
        <w:rPr>
          <w:rFonts w:hint="eastAsia" w:ascii="仿宋" w:hAnsi="仿宋" w:eastAsia="仿宋" w:cs="仿宋"/>
          <w:sz w:val="32"/>
          <w:szCs w:val="32"/>
        </w:rPr>
        <w:t>届国家治理高峰论坛年会”上发布。典型案例征集活动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具体要求如下：</w:t>
      </w:r>
    </w:p>
    <w:p w14:paraId="2B3EEFEE">
      <w:pPr>
        <w:pStyle w:val="4"/>
        <w:keepNext w:val="0"/>
        <w:keepLines w:val="0"/>
        <w:widowControl/>
        <w:suppressLineNumbers w:val="0"/>
        <w:ind w:firstLine="640" w:firstLineChars="200"/>
        <w:rPr>
          <w:rStyle w:val="7"/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  <w:t>一、</w:t>
      </w:r>
      <w:r>
        <w:rPr>
          <w:rStyle w:val="7"/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组织发起</w:t>
      </w:r>
    </w:p>
    <w:p w14:paraId="497E326B">
      <w:pPr>
        <w:pStyle w:val="4"/>
        <w:keepNext w:val="0"/>
        <w:keepLines w:val="0"/>
        <w:widowControl/>
        <w:suppressLineNumbers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人民日报社人民论坛杂志社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国家治理杂志社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人民论坛网</w:t>
      </w:r>
    </w:p>
    <w:p w14:paraId="3B2A0D15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ind w:left="0" w:leftChars="0" w:right="0" w:rightChars="0" w:firstLine="640" w:firstLineChars="200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  <w:t>二、征集重点</w:t>
      </w:r>
    </w:p>
    <w:p w14:paraId="40337DAF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ind w:left="0" w:leftChars="0" w:right="0" w:righ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一）国家治理创新与实践类：</w:t>
      </w:r>
    </w:p>
    <w:p w14:paraId="548E674E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ind w:left="0" w:leftChars="0" w:right="0" w:righ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基层党组织建设实践；</w:t>
      </w:r>
    </w:p>
    <w:p w14:paraId="3FB4216F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ind w:left="0" w:leftChars="0" w:right="0" w:righ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社区治理创新与探索；</w:t>
      </w:r>
    </w:p>
    <w:p w14:paraId="246BFC59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ind w:left="0" w:leftChars="0" w:right="0" w:righ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乡村振兴与产业发展；</w:t>
      </w:r>
    </w:p>
    <w:p w14:paraId="12DF8513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ind w:left="0" w:leftChars="0" w:right="0" w:righ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政府治理数字化转型与效能提升；</w:t>
      </w:r>
    </w:p>
    <w:p w14:paraId="0C17035D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ind w:left="0" w:leftChars="0" w:right="0" w:righ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生态环境保护与可持续发展；</w:t>
      </w:r>
    </w:p>
    <w:p w14:paraId="0EB4686B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ind w:left="0" w:leftChars="0" w:right="0" w:righ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县域经济高质量发展；</w:t>
      </w:r>
    </w:p>
    <w:p w14:paraId="4C9B1FE6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ind w:left="0" w:leftChars="0" w:right="0" w:righ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卫生健康医疗发展等。</w:t>
      </w:r>
    </w:p>
    <w:p w14:paraId="1D944C5E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ind w:left="0" w:leftChars="0" w:right="0" w:righ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（二）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企业高质量发展类：</w:t>
      </w:r>
    </w:p>
    <w:p w14:paraId="000AC37D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ind w:leftChars="200" w:right="0" w:righ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企业党建；</w:t>
      </w:r>
    </w:p>
    <w:p w14:paraId="54A5485E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ind w:leftChars="200" w:right="0" w:righ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公司治理；</w:t>
      </w:r>
    </w:p>
    <w:p w14:paraId="47C61BE3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ind w:leftChars="200" w:right="0" w:righ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数字化转型；</w:t>
      </w:r>
    </w:p>
    <w:p w14:paraId="2603DEEA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ind w:leftChars="200" w:right="0" w:righ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产业运营；</w:t>
      </w:r>
    </w:p>
    <w:p w14:paraId="0A709C79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ind w:leftChars="200" w:right="0" w:righ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绿色发展；</w:t>
      </w:r>
    </w:p>
    <w:p w14:paraId="070C76A6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ind w:leftChars="200" w:right="0" w:righ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科技创新等。</w:t>
      </w:r>
    </w:p>
    <w:p w14:paraId="150A8519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ind w:leftChars="200" w:right="0" w:righ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99B3366">
      <w:pPr>
        <w:pStyle w:val="4"/>
        <w:keepNext w:val="0"/>
        <w:keepLines w:val="0"/>
        <w:widowControl/>
        <w:suppressLineNumbers w:val="0"/>
        <w:ind w:firstLine="640" w:firstLineChars="200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  <w:t>三、征集对象</w:t>
      </w:r>
    </w:p>
    <w:p w14:paraId="2231C158">
      <w:pPr>
        <w:pStyle w:val="4"/>
        <w:keepNext w:val="0"/>
        <w:keepLines w:val="0"/>
        <w:widowControl/>
        <w:suppressLineNumbers w:val="0"/>
        <w:rPr>
          <w:rStyle w:val="7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Style w:val="7"/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Style w:val="7"/>
          <w:rFonts w:hint="eastAsia" w:ascii="仿宋" w:hAnsi="仿宋" w:eastAsia="仿宋" w:cs="仿宋"/>
          <w:b w:val="0"/>
          <w:bCs/>
          <w:sz w:val="32"/>
          <w:szCs w:val="32"/>
        </w:rPr>
        <w:t xml:space="preserve">  各</w:t>
      </w:r>
      <w:r>
        <w:rPr>
          <w:rStyle w:val="7"/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级</w:t>
      </w:r>
      <w:r>
        <w:rPr>
          <w:rStyle w:val="7"/>
          <w:rFonts w:hint="eastAsia" w:ascii="仿宋" w:hAnsi="仿宋" w:eastAsia="仿宋" w:cs="仿宋"/>
          <w:b w:val="0"/>
          <w:bCs/>
          <w:sz w:val="32"/>
          <w:szCs w:val="32"/>
        </w:rPr>
        <w:t>政府及相关职能部门</w:t>
      </w:r>
      <w:r>
        <w:rPr>
          <w:rStyle w:val="7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；</w:t>
      </w:r>
    </w:p>
    <w:p w14:paraId="1575467A">
      <w:pPr>
        <w:pStyle w:val="4"/>
        <w:keepNext w:val="0"/>
        <w:keepLines w:val="0"/>
        <w:widowControl/>
        <w:suppressLineNumbers w:val="0"/>
        <w:rPr>
          <w:rStyle w:val="7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/>
          <w:sz w:val="32"/>
          <w:szCs w:val="32"/>
        </w:rPr>
        <w:t xml:space="preserve">    高校、科研机构及智库团队</w:t>
      </w:r>
      <w:r>
        <w:rPr>
          <w:rStyle w:val="7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；</w:t>
      </w:r>
    </w:p>
    <w:p w14:paraId="7FA56D39">
      <w:pPr>
        <w:pStyle w:val="4"/>
        <w:keepNext w:val="0"/>
        <w:keepLines w:val="0"/>
        <w:widowControl/>
        <w:suppressLineNumbers w:val="0"/>
        <w:ind w:firstLine="640" w:firstLineChars="200"/>
        <w:rPr>
          <w:rStyle w:val="7"/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国有企业和民营企业</w:t>
      </w:r>
      <w:r>
        <w:rPr>
          <w:rStyle w:val="7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；</w:t>
      </w:r>
    </w:p>
    <w:p w14:paraId="32E242B8">
      <w:pPr>
        <w:pStyle w:val="4"/>
        <w:keepNext w:val="0"/>
        <w:keepLines w:val="0"/>
        <w:widowControl/>
        <w:suppressLineNumbers w:val="0"/>
        <w:ind w:firstLine="640" w:firstLineChars="200"/>
        <w:rPr>
          <w:rStyle w:val="7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/>
          <w:sz w:val="32"/>
          <w:szCs w:val="32"/>
        </w:rPr>
        <w:t>其他在</w:t>
      </w:r>
      <w:r>
        <w:rPr>
          <w:rStyle w:val="7"/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国家治理细分</w:t>
      </w:r>
      <w:r>
        <w:rPr>
          <w:rStyle w:val="7"/>
          <w:rFonts w:hint="eastAsia" w:ascii="仿宋" w:hAnsi="仿宋" w:eastAsia="仿宋" w:cs="仿宋"/>
          <w:b w:val="0"/>
          <w:bCs/>
          <w:sz w:val="32"/>
          <w:szCs w:val="32"/>
        </w:rPr>
        <w:t>领域有创新实践的单位或个人</w:t>
      </w:r>
      <w:r>
        <w:rPr>
          <w:rStyle w:val="7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等。</w:t>
      </w:r>
      <w:bookmarkStart w:id="0" w:name="_GoBack"/>
      <w:bookmarkEnd w:id="0"/>
    </w:p>
    <w:p w14:paraId="50347B0F">
      <w:pPr>
        <w:pStyle w:val="4"/>
        <w:keepNext w:val="0"/>
        <w:keepLines w:val="0"/>
        <w:widowControl/>
        <w:suppressLineNumbers w:val="0"/>
        <w:ind w:firstLine="640" w:firstLineChars="200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  <w:t>四、案例要求</w:t>
      </w:r>
    </w:p>
    <w:p w14:paraId="03A6C174">
      <w:pPr>
        <w:pStyle w:val="4"/>
        <w:keepNext w:val="0"/>
        <w:keepLines w:val="0"/>
        <w:widowControl/>
        <w:suppressLineNumbers w:val="0"/>
        <w:spacing w:after="150" w:afterAutospacing="0" w:line="420" w:lineRule="atLeas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案例</w:t>
      </w:r>
      <w:r>
        <w:rPr>
          <w:rFonts w:hint="eastAsia" w:ascii="仿宋" w:hAnsi="仿宋" w:eastAsia="仿宋" w:cs="仿宋"/>
          <w:sz w:val="32"/>
          <w:szCs w:val="32"/>
        </w:rPr>
        <w:t>真实可靠，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符合</w:t>
      </w:r>
      <w:r>
        <w:rPr>
          <w:rFonts w:hint="eastAsia" w:ascii="仿宋" w:hAnsi="仿宋" w:eastAsia="仿宋" w:cs="仿宋"/>
          <w:sz w:val="32"/>
          <w:szCs w:val="32"/>
        </w:rPr>
        <w:t>创新性、科学性、有效性、普适性、影响力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等五个方面要求。</w:t>
      </w:r>
    </w:p>
    <w:p w14:paraId="0A06B2C8">
      <w:pPr>
        <w:pStyle w:val="4"/>
        <w:keepNext w:val="0"/>
        <w:keepLines w:val="0"/>
        <w:widowControl/>
        <w:suppressLineNumbers w:val="0"/>
        <w:spacing w:after="150" w:afterAutospacing="0" w:line="420" w:lineRule="atLeas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2.案例须经过整理或加工，可直接发布使用。</w:t>
      </w:r>
    </w:p>
    <w:p w14:paraId="7B33B55B">
      <w:pPr>
        <w:pStyle w:val="4"/>
        <w:keepNext w:val="0"/>
        <w:keepLines w:val="0"/>
        <w:widowControl/>
        <w:suppressLineNumbers w:val="0"/>
        <w:spacing w:after="150" w:afterAutospacing="0" w:line="420" w:lineRule="atLeas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3.案例知识产权明晰，内容安全、真实、有效。</w:t>
      </w:r>
    </w:p>
    <w:p w14:paraId="668AC73B">
      <w:pPr>
        <w:pStyle w:val="4"/>
        <w:keepNext w:val="0"/>
        <w:keepLines w:val="0"/>
        <w:widowControl/>
        <w:suppressLineNumbers w:val="0"/>
        <w:spacing w:after="150" w:afterAutospacing="0" w:line="420" w:lineRule="atLeas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申报单位不存在重大舆情问题，不存在被行政处罚及重大法律纠纷情况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5FE622EF">
      <w:pPr>
        <w:pStyle w:val="4"/>
        <w:keepNext w:val="0"/>
        <w:keepLines w:val="0"/>
        <w:widowControl/>
        <w:suppressLineNumbers w:val="0"/>
        <w:ind w:firstLine="640" w:firstLineChars="200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  <w:t>五、申报材料要求</w:t>
      </w:r>
    </w:p>
    <w:p w14:paraId="3143E764">
      <w:pPr>
        <w:pStyle w:val="4"/>
        <w:keepNext w:val="0"/>
        <w:keepLines w:val="0"/>
        <w:widowControl/>
        <w:suppressLineNumbers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1.相关经验案例材料文本应包括以下要素：基本情况、主要做法、亮点与特色、成效与影响、经验与启示。</w:t>
      </w:r>
    </w:p>
    <w:p w14:paraId="38AB38C2">
      <w:pPr>
        <w:pStyle w:val="4"/>
        <w:keepNext w:val="0"/>
        <w:keepLines w:val="0"/>
        <w:widowControl/>
        <w:suppressLineNumbers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2.相关对策与建议调研报告应包括以下要素：基本情况、主要问题、原因分析、对策与建议。</w:t>
      </w:r>
    </w:p>
    <w:p w14:paraId="4756E62A">
      <w:pPr>
        <w:pStyle w:val="4"/>
        <w:keepNext w:val="0"/>
        <w:keepLines w:val="0"/>
        <w:widowControl/>
        <w:suppressLineNumbers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3.材料应聚焦主题、分析深刻、总结到位、建议具体。</w:t>
      </w:r>
    </w:p>
    <w:p w14:paraId="6A2363B6">
      <w:pPr>
        <w:pStyle w:val="4"/>
        <w:keepNext w:val="0"/>
        <w:keepLines w:val="0"/>
        <w:widowControl/>
        <w:suppressLineNumbers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4.正文字数不超过5000字，重要资料可附录。</w:t>
      </w:r>
    </w:p>
    <w:p w14:paraId="7329C909">
      <w:pPr>
        <w:pStyle w:val="4"/>
        <w:keepNext w:val="0"/>
        <w:keepLines w:val="0"/>
        <w:widowControl/>
        <w:suppressLineNumbers w:val="0"/>
        <w:ind w:firstLine="640" w:firstLineChars="200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  <w:t>六、案例征集活动进展流程</w:t>
      </w:r>
    </w:p>
    <w:p w14:paraId="44C12476">
      <w:pPr>
        <w:pStyle w:val="4"/>
        <w:keepNext w:val="0"/>
        <w:keepLines w:val="0"/>
        <w:widowControl/>
        <w:suppressLineNumbers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1.征集流程：案例征集→课题调研→优秀案例发布→宣传推广典型案例。</w:t>
      </w:r>
    </w:p>
    <w:p w14:paraId="31DC30CC">
      <w:pPr>
        <w:pStyle w:val="4"/>
        <w:keepNext w:val="0"/>
        <w:keepLines w:val="0"/>
        <w:widowControl/>
        <w:suppressLineNumbers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2.征集阶段：即日起至202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年9月20日，接收报送案例。9月21日-10月31日，开展专家评议及公示，11月1日起开展优秀案例展示、出版发行等活动。</w:t>
      </w:r>
    </w:p>
    <w:p w14:paraId="21E911DD">
      <w:pPr>
        <w:pStyle w:val="4"/>
        <w:keepNext w:val="0"/>
        <w:keepLines w:val="0"/>
        <w:widowControl/>
        <w:suppressLineNumbers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3.专题调研：针对特别优秀的创新实践，组织人民论坛专题调研组深入相关单位，通过实地调研、深入访谈等多种形式进行专题调研。</w:t>
      </w:r>
    </w:p>
    <w:p w14:paraId="2CA043D8">
      <w:pPr>
        <w:pStyle w:val="4"/>
        <w:keepNext w:val="0"/>
        <w:keepLines w:val="0"/>
        <w:widowControl/>
        <w:suppressLineNumbers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4.择优刊发展示：课题组筛选有代表性、有特色的优秀文章与典型案例，入选《202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国家治理创新经验典型案例</w:t>
      </w:r>
      <w:r>
        <w:rPr>
          <w:rFonts w:hint="eastAsia" w:ascii="仿宋" w:hAnsi="仿宋" w:eastAsia="仿宋" w:cs="仿宋"/>
          <w:sz w:val="32"/>
          <w:szCs w:val="32"/>
        </w:rPr>
        <w:t>》报告，通过人民论坛全媒体平台、国家治理全媒体平台集中刊发展示。</w:t>
      </w:r>
    </w:p>
    <w:p w14:paraId="71710EA5">
      <w:pPr>
        <w:pStyle w:val="4"/>
        <w:keepNext w:val="0"/>
        <w:keepLines w:val="0"/>
        <w:widowControl/>
        <w:suppressLineNumbers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5.成果发布：在202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第十一届国家治理高峰论坛年会</w:t>
      </w:r>
      <w:r>
        <w:rPr>
          <w:rFonts w:hint="eastAsia" w:ascii="仿宋" w:hAnsi="仿宋" w:eastAsia="仿宋" w:cs="仿宋"/>
          <w:sz w:val="32"/>
          <w:szCs w:val="32"/>
        </w:rPr>
        <w:t>现场发布。</w:t>
      </w:r>
    </w:p>
    <w:p w14:paraId="755675AA">
      <w:pPr>
        <w:pStyle w:val="4"/>
        <w:keepNext w:val="0"/>
        <w:keepLines w:val="0"/>
        <w:widowControl/>
        <w:suppressLineNumbers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464A491C">
      <w:pPr>
        <w:pStyle w:val="4"/>
        <w:keepNext w:val="0"/>
        <w:keepLines w:val="0"/>
        <w:widowControl/>
        <w:suppressLineNumbers w:val="0"/>
        <w:ind w:firstLine="640" w:firstLineChars="200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  <w:t>七、参与方式</w:t>
      </w:r>
    </w:p>
    <w:p w14:paraId="672EBB1D">
      <w:pPr>
        <w:pStyle w:val="4"/>
        <w:keepNext w:val="0"/>
        <w:keepLines w:val="0"/>
        <w:widowControl/>
        <w:suppressLineNumbers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1.关注“人民论坛网”“国家治理杂志”微信公众号，或点击人民论坛网、国家治理网“202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国家治理</w:t>
      </w:r>
      <w:r>
        <w:rPr>
          <w:rFonts w:hint="eastAsia" w:ascii="仿宋" w:hAnsi="仿宋" w:eastAsia="仿宋" w:cs="仿宋"/>
          <w:sz w:val="32"/>
          <w:szCs w:val="32"/>
        </w:rPr>
        <w:t>创新经验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典型</w:t>
      </w:r>
      <w:r>
        <w:rPr>
          <w:rFonts w:hint="eastAsia" w:ascii="仿宋" w:hAnsi="仿宋" w:eastAsia="仿宋" w:cs="仿宋"/>
          <w:sz w:val="32"/>
          <w:szCs w:val="32"/>
        </w:rPr>
        <w:t>案例征集”专题页面，查看活动详情并下载填写推荐表。</w:t>
      </w:r>
    </w:p>
    <w:p w14:paraId="4DE856D4">
      <w:pPr>
        <w:pStyle w:val="4"/>
        <w:keepNext w:val="0"/>
        <w:keepLines w:val="0"/>
        <w:widowControl/>
        <w:suppressLineNumbers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2.把相关经验及附件证明等电子版材料发送至邮箱：gjzljy@126.com。纸质版材料可邮寄至：北京市朝阳区金台西路2号人民日报社新媒体大厦11层 人民论坛课题调研组 收（邮编：100733）。</w:t>
      </w:r>
    </w:p>
    <w:p w14:paraId="4FA34F9F">
      <w:pPr>
        <w:pStyle w:val="4"/>
        <w:keepNext w:val="0"/>
        <w:keepLines w:val="0"/>
        <w:widowControl/>
        <w:suppressLineNumbers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</w:t>
      </w:r>
      <w:r>
        <w:rPr>
          <w:rFonts w:hint="eastAsia" w:ascii="仿宋" w:hAnsi="仿宋" w:eastAsia="仿宋" w:cs="仿宋"/>
          <w:sz w:val="32"/>
          <w:szCs w:val="32"/>
        </w:rPr>
        <w:t>老师、于老师、韩老师联系电话：</w:t>
      </w:r>
    </w:p>
    <w:p w14:paraId="6C9F0A6C">
      <w:pPr>
        <w:pStyle w:val="4"/>
        <w:keepNext w:val="0"/>
        <w:keepLines w:val="0"/>
        <w:widowControl/>
        <w:suppressLineNumbers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10-6536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7241</w:t>
      </w:r>
      <w:r>
        <w:rPr>
          <w:rFonts w:hint="eastAsia" w:ascii="仿宋" w:hAnsi="仿宋" w:eastAsia="仿宋" w:cs="仿宋"/>
          <w:sz w:val="32"/>
          <w:szCs w:val="32"/>
        </w:rPr>
        <w:t>/65363548/6536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3766</w:t>
      </w:r>
    </w:p>
    <w:p w14:paraId="5F2E6594">
      <w:pPr>
        <w:pStyle w:val="4"/>
        <w:keepNext w:val="0"/>
        <w:keepLines w:val="0"/>
        <w:widowControl/>
        <w:suppressLineNumbers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0D2699F">
      <w:pPr>
        <w:pStyle w:val="4"/>
        <w:keepNext w:val="0"/>
        <w:keepLines w:val="0"/>
        <w:widowControl/>
        <w:suppressLineNumbers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C677081">
      <w:pPr>
        <w:pStyle w:val="4"/>
        <w:keepNext w:val="0"/>
        <w:keepLines w:val="0"/>
        <w:widowControl/>
        <w:suppressLineNumbers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6DDF67E">
      <w:pPr>
        <w:pStyle w:val="4"/>
        <w:keepNext w:val="0"/>
        <w:keepLines w:val="0"/>
        <w:widowControl/>
        <w:suppressLineNumbers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B173C00">
      <w:pPr>
        <w:pStyle w:val="4"/>
        <w:keepNext w:val="0"/>
        <w:keepLines w:val="0"/>
        <w:widowControl/>
        <w:suppressLineNumbers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E88115A">
      <w:pPr>
        <w:pStyle w:val="4"/>
        <w:keepNext w:val="0"/>
        <w:keepLines w:val="0"/>
        <w:widowControl/>
        <w:suppressLineNumbers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901EBC0">
      <w:pPr>
        <w:spacing w:line="360" w:lineRule="auto"/>
        <w:jc w:val="center"/>
        <w:rPr>
          <w:rFonts w:hint="eastAsia" w:ascii="宋体" w:hAnsi="宋体" w:eastAsia="宋体" w:cs="黑体"/>
          <w:b/>
          <w:bCs/>
          <w:sz w:val="36"/>
          <w:szCs w:val="30"/>
          <w:lang w:val="en-US" w:eastAsia="zh-CN"/>
        </w:rPr>
      </w:pPr>
    </w:p>
    <w:p w14:paraId="1A80C66D">
      <w:pPr>
        <w:spacing w:line="360" w:lineRule="auto"/>
        <w:jc w:val="center"/>
        <w:rPr>
          <w:rFonts w:ascii="宋体" w:hAnsi="宋体" w:eastAsia="宋体" w:cs="黑体"/>
          <w:b/>
          <w:bCs/>
          <w:sz w:val="36"/>
          <w:szCs w:val="30"/>
        </w:rPr>
      </w:pPr>
      <w:r>
        <w:rPr>
          <w:rFonts w:hint="eastAsia" w:ascii="宋体" w:hAnsi="宋体" w:eastAsia="宋体" w:cs="黑体"/>
          <w:b/>
          <w:bCs/>
          <w:sz w:val="36"/>
          <w:szCs w:val="30"/>
          <w:lang w:val="en-US" w:eastAsia="zh-CN"/>
        </w:rPr>
        <w:t>2025国家治理创新经验典型案例</w:t>
      </w:r>
      <w:r>
        <w:rPr>
          <w:rFonts w:hint="eastAsia" w:ascii="宋体" w:hAnsi="宋体" w:eastAsia="宋体" w:cs="黑体"/>
          <w:b/>
          <w:bCs/>
          <w:sz w:val="36"/>
          <w:szCs w:val="30"/>
        </w:rPr>
        <w:t>申报表</w:t>
      </w:r>
    </w:p>
    <w:tbl>
      <w:tblPr>
        <w:tblStyle w:val="5"/>
        <w:tblW w:w="8669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9"/>
        <w:gridCol w:w="2598"/>
        <w:gridCol w:w="1672"/>
        <w:gridCol w:w="2460"/>
      </w:tblGrid>
      <w:tr w14:paraId="5CA16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669" w:type="dxa"/>
            <w:gridSpan w:val="4"/>
            <w:vAlign w:val="center"/>
          </w:tcPr>
          <w:p w14:paraId="4D31F940">
            <w:pPr>
              <w:widowControl/>
              <w:spacing w:line="360" w:lineRule="auto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一、单位（个人）信息</w:t>
            </w:r>
          </w:p>
        </w:tc>
      </w:tr>
      <w:tr w14:paraId="3A8D8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</w:trPr>
        <w:tc>
          <w:tcPr>
            <w:tcW w:w="1939" w:type="dxa"/>
            <w:vAlign w:val="center"/>
          </w:tcPr>
          <w:p w14:paraId="510EF2CF">
            <w:pPr>
              <w:widowControl/>
              <w:spacing w:line="360" w:lineRule="auto"/>
              <w:jc w:val="center"/>
              <w:rPr>
                <w:rFonts w:ascii="宋体" w:hAnsi="宋体" w:eastAsia="宋体" w:cs="仿宋_GB2312"/>
              </w:rPr>
            </w:pPr>
            <w:r>
              <w:rPr>
                <w:rFonts w:hint="eastAsia" w:ascii="宋体" w:hAnsi="宋体" w:eastAsia="宋体" w:cs="仿宋_GB2312"/>
              </w:rPr>
              <w:t>申报单位（个人）名称</w:t>
            </w:r>
          </w:p>
        </w:tc>
        <w:tc>
          <w:tcPr>
            <w:tcW w:w="6730" w:type="dxa"/>
            <w:gridSpan w:val="3"/>
            <w:vAlign w:val="center"/>
          </w:tcPr>
          <w:p w14:paraId="6635ACED">
            <w:pPr>
              <w:pStyle w:val="4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cs="仿宋_GB2312"/>
                <w:color w:val="FF0000"/>
                <w:sz w:val="21"/>
                <w:szCs w:val="21"/>
              </w:rPr>
            </w:pPr>
          </w:p>
        </w:tc>
      </w:tr>
      <w:tr w14:paraId="2286A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1939" w:type="dxa"/>
            <w:vAlign w:val="center"/>
          </w:tcPr>
          <w:p w14:paraId="410E7EBD">
            <w:pPr>
              <w:widowControl/>
              <w:spacing w:line="360" w:lineRule="auto"/>
              <w:jc w:val="center"/>
              <w:rPr>
                <w:rFonts w:ascii="宋体" w:hAnsi="宋体" w:eastAsia="宋体" w:cs="仿宋_GB2312"/>
              </w:rPr>
            </w:pPr>
            <w:r>
              <w:rPr>
                <w:rFonts w:hint="eastAsia" w:ascii="宋体" w:hAnsi="宋体" w:eastAsia="宋体" w:cs="仿宋_GB2312"/>
              </w:rPr>
              <w:t>联系人</w:t>
            </w:r>
          </w:p>
        </w:tc>
        <w:tc>
          <w:tcPr>
            <w:tcW w:w="2598" w:type="dxa"/>
            <w:vAlign w:val="center"/>
          </w:tcPr>
          <w:p w14:paraId="6A9E8AF8">
            <w:pPr>
              <w:widowControl/>
              <w:spacing w:line="360" w:lineRule="auto"/>
              <w:jc w:val="center"/>
              <w:rPr>
                <w:rFonts w:ascii="宋体" w:hAnsi="宋体" w:eastAsia="宋体" w:cs="仿宋_GB2312"/>
              </w:rPr>
            </w:pPr>
            <w:r>
              <w:rPr>
                <w:rFonts w:hint="eastAsia" w:ascii="宋体" w:hAnsi="宋体" w:eastAsia="宋体" w:cs="仿宋_GB2312"/>
              </w:rPr>
              <w:t xml:space="preserve">            </w:t>
            </w:r>
          </w:p>
        </w:tc>
        <w:tc>
          <w:tcPr>
            <w:tcW w:w="1672" w:type="dxa"/>
            <w:vAlign w:val="center"/>
          </w:tcPr>
          <w:p w14:paraId="63122516">
            <w:pPr>
              <w:widowControl/>
              <w:spacing w:line="360" w:lineRule="auto"/>
              <w:jc w:val="center"/>
              <w:rPr>
                <w:rFonts w:ascii="宋体" w:hAnsi="宋体" w:eastAsia="宋体" w:cs="仿宋_GB2312"/>
              </w:rPr>
            </w:pPr>
            <w:r>
              <w:rPr>
                <w:rFonts w:hint="eastAsia" w:ascii="宋体" w:hAnsi="宋体" w:eastAsia="宋体" w:cs="仿宋_GB2312"/>
              </w:rPr>
              <w:t>联系方式</w:t>
            </w:r>
          </w:p>
        </w:tc>
        <w:tc>
          <w:tcPr>
            <w:tcW w:w="2460" w:type="dxa"/>
            <w:vAlign w:val="center"/>
          </w:tcPr>
          <w:p w14:paraId="48F57437">
            <w:pPr>
              <w:widowControl/>
              <w:spacing w:line="360" w:lineRule="auto"/>
              <w:jc w:val="center"/>
              <w:rPr>
                <w:rFonts w:ascii="宋体" w:hAnsi="宋体" w:eastAsia="宋体" w:cs="仿宋_GB2312"/>
              </w:rPr>
            </w:pPr>
          </w:p>
        </w:tc>
      </w:tr>
      <w:tr w14:paraId="64421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39" w:type="dxa"/>
            <w:vAlign w:val="center"/>
          </w:tcPr>
          <w:p w14:paraId="12D3AB59">
            <w:pPr>
              <w:widowControl/>
              <w:spacing w:line="360" w:lineRule="auto"/>
              <w:jc w:val="center"/>
              <w:rPr>
                <w:rFonts w:ascii="宋体" w:hAnsi="宋体" w:eastAsia="宋体" w:cs="仿宋_GB2312"/>
              </w:rPr>
            </w:pPr>
            <w:r>
              <w:rPr>
                <w:rFonts w:hint="eastAsia" w:ascii="宋体" w:hAnsi="宋体" w:eastAsia="宋体" w:cs="仿宋_GB2312"/>
              </w:rPr>
              <w:t>电子邮件</w:t>
            </w:r>
          </w:p>
        </w:tc>
        <w:tc>
          <w:tcPr>
            <w:tcW w:w="2598" w:type="dxa"/>
            <w:vAlign w:val="center"/>
          </w:tcPr>
          <w:p w14:paraId="228662F3">
            <w:pPr>
              <w:widowControl/>
              <w:spacing w:line="360" w:lineRule="auto"/>
              <w:jc w:val="center"/>
              <w:rPr>
                <w:rFonts w:ascii="宋体" w:hAnsi="宋体" w:eastAsia="宋体" w:cs="仿宋_GB2312"/>
              </w:rPr>
            </w:pPr>
          </w:p>
        </w:tc>
        <w:tc>
          <w:tcPr>
            <w:tcW w:w="1672" w:type="dxa"/>
            <w:vAlign w:val="center"/>
          </w:tcPr>
          <w:p w14:paraId="1628B96C">
            <w:pPr>
              <w:widowControl/>
              <w:spacing w:line="360" w:lineRule="auto"/>
              <w:jc w:val="center"/>
              <w:rPr>
                <w:rFonts w:ascii="宋体" w:hAnsi="宋体" w:eastAsia="宋体" w:cs="仿宋_GB2312"/>
              </w:rPr>
            </w:pPr>
            <w:r>
              <w:rPr>
                <w:rFonts w:hint="eastAsia" w:ascii="宋体" w:hAnsi="宋体" w:eastAsia="宋体" w:cs="仿宋_GB2312"/>
              </w:rPr>
              <w:t>联系地址</w:t>
            </w:r>
          </w:p>
        </w:tc>
        <w:tc>
          <w:tcPr>
            <w:tcW w:w="2460" w:type="dxa"/>
            <w:vAlign w:val="center"/>
          </w:tcPr>
          <w:p w14:paraId="743C136C">
            <w:pPr>
              <w:widowControl/>
              <w:spacing w:line="360" w:lineRule="auto"/>
              <w:jc w:val="center"/>
              <w:rPr>
                <w:rFonts w:ascii="宋体" w:hAnsi="宋体" w:eastAsia="宋体" w:cs="仿宋_GB2312"/>
              </w:rPr>
            </w:pPr>
          </w:p>
        </w:tc>
      </w:tr>
      <w:tr w14:paraId="35528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2" w:hRule="atLeast"/>
        </w:trPr>
        <w:tc>
          <w:tcPr>
            <w:tcW w:w="1939" w:type="dxa"/>
            <w:vAlign w:val="center"/>
          </w:tcPr>
          <w:p w14:paraId="1D8228EB">
            <w:pPr>
              <w:widowControl/>
              <w:spacing w:line="360" w:lineRule="auto"/>
              <w:jc w:val="center"/>
              <w:rPr>
                <w:rFonts w:ascii="宋体" w:hAnsi="宋体" w:eastAsia="宋体" w:cs="仿宋_GB2312"/>
              </w:rPr>
            </w:pPr>
            <w:r>
              <w:rPr>
                <w:rFonts w:hint="eastAsia" w:ascii="宋体" w:hAnsi="宋体" w:eastAsia="宋体" w:cs="仿宋_GB2312"/>
              </w:rPr>
              <w:t>单位（个人）简介</w:t>
            </w:r>
          </w:p>
          <w:p w14:paraId="430F6407">
            <w:pPr>
              <w:widowControl/>
              <w:spacing w:line="360" w:lineRule="auto"/>
              <w:jc w:val="center"/>
              <w:rPr>
                <w:rFonts w:ascii="宋体" w:hAnsi="宋体" w:eastAsia="宋体" w:cs="仿宋_GB2312"/>
              </w:rPr>
            </w:pPr>
            <w:r>
              <w:rPr>
                <w:rFonts w:hint="eastAsia" w:ascii="宋体" w:hAnsi="宋体" w:eastAsia="宋体" w:cs="仿宋_GB2312"/>
              </w:rPr>
              <w:t>（100字内）</w:t>
            </w:r>
          </w:p>
        </w:tc>
        <w:tc>
          <w:tcPr>
            <w:tcW w:w="6730" w:type="dxa"/>
            <w:gridSpan w:val="3"/>
            <w:tcBorders>
              <w:bottom w:val="single" w:color="auto" w:sz="4" w:space="0"/>
            </w:tcBorders>
            <w:vAlign w:val="center"/>
          </w:tcPr>
          <w:p w14:paraId="5B9A6F49">
            <w:pPr>
              <w:pStyle w:val="4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cs="仿宋_GB2312"/>
                <w:color w:val="FF0000"/>
                <w:sz w:val="21"/>
                <w:szCs w:val="21"/>
              </w:rPr>
            </w:pPr>
          </w:p>
        </w:tc>
      </w:tr>
      <w:tr w14:paraId="5B1FA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8669" w:type="dxa"/>
            <w:gridSpan w:val="4"/>
            <w:vAlign w:val="center"/>
          </w:tcPr>
          <w:p w14:paraId="7FB560EB">
            <w:pPr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ascii="宋体" w:hAnsi="宋体" w:eastAsia="宋体" w:cs="仿宋_GB2312"/>
                <w:b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二、案例基本信息</w:t>
            </w:r>
          </w:p>
        </w:tc>
      </w:tr>
      <w:tr w14:paraId="736AF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1939" w:type="dxa"/>
            <w:vAlign w:val="center"/>
          </w:tcPr>
          <w:p w14:paraId="0645391E">
            <w:pPr>
              <w:widowControl/>
              <w:spacing w:line="360" w:lineRule="auto"/>
              <w:jc w:val="center"/>
              <w:rPr>
                <w:rFonts w:ascii="宋体" w:hAnsi="宋体" w:eastAsia="宋体" w:cs="仿宋_GB2312"/>
              </w:rPr>
            </w:pPr>
            <w:r>
              <w:rPr>
                <w:rFonts w:hint="eastAsia" w:ascii="宋体" w:hAnsi="宋体" w:eastAsia="宋体" w:cs="仿宋_GB2312"/>
              </w:rPr>
              <w:t>案例名称</w:t>
            </w:r>
          </w:p>
        </w:tc>
        <w:tc>
          <w:tcPr>
            <w:tcW w:w="6730" w:type="dxa"/>
            <w:gridSpan w:val="3"/>
            <w:vAlign w:val="center"/>
          </w:tcPr>
          <w:p w14:paraId="1E0D852D">
            <w:pPr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ascii="宋体" w:hAnsi="宋体" w:eastAsia="宋体" w:cs="仿宋_GB2312"/>
                <w:color w:val="FF0000"/>
                <w:spacing w:val="20"/>
                <w:kern w:val="0"/>
                <w:szCs w:val="16"/>
              </w:rPr>
            </w:pPr>
          </w:p>
        </w:tc>
      </w:tr>
      <w:tr w14:paraId="076FF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</w:trPr>
        <w:tc>
          <w:tcPr>
            <w:tcW w:w="1939" w:type="dxa"/>
            <w:vAlign w:val="center"/>
          </w:tcPr>
          <w:p w14:paraId="7406B775">
            <w:pPr>
              <w:widowControl/>
              <w:spacing w:line="360" w:lineRule="auto"/>
              <w:jc w:val="center"/>
              <w:rPr>
                <w:rFonts w:ascii="宋体" w:hAnsi="宋体" w:eastAsia="宋体" w:cs="仿宋_GB2312"/>
              </w:rPr>
            </w:pPr>
            <w:r>
              <w:rPr>
                <w:rFonts w:hint="eastAsia" w:ascii="宋体" w:hAnsi="宋体" w:eastAsia="宋体" w:cs="仿宋_GB2312"/>
              </w:rPr>
              <w:t>案例背景及简介（500字以内）</w:t>
            </w:r>
          </w:p>
        </w:tc>
        <w:tc>
          <w:tcPr>
            <w:tcW w:w="6730" w:type="dxa"/>
            <w:gridSpan w:val="3"/>
            <w:vAlign w:val="center"/>
          </w:tcPr>
          <w:p w14:paraId="163D24DF">
            <w:pPr>
              <w:widowControl/>
              <w:spacing w:line="360" w:lineRule="auto"/>
              <w:jc w:val="left"/>
              <w:rPr>
                <w:rFonts w:ascii="宋体" w:hAnsi="宋体" w:eastAsia="宋体" w:cs="仿宋_GB2312"/>
                <w:color w:val="767171" w:themeColor="background2" w:themeShade="80"/>
              </w:rPr>
            </w:pPr>
            <w:r>
              <w:rPr>
                <w:rFonts w:hint="eastAsia" w:ascii="宋体" w:hAnsi="宋体" w:eastAsia="宋体" w:cs="仿宋_GB2312"/>
                <w:color w:val="767171" w:themeColor="background2" w:themeShade="80"/>
                <w:szCs w:val="21"/>
              </w:rPr>
              <w:t>案例的背景及概况</w:t>
            </w:r>
          </w:p>
        </w:tc>
      </w:tr>
      <w:tr w14:paraId="34660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1" w:hRule="atLeast"/>
        </w:trPr>
        <w:tc>
          <w:tcPr>
            <w:tcW w:w="1939" w:type="dxa"/>
            <w:vAlign w:val="center"/>
          </w:tcPr>
          <w:p w14:paraId="1F4E10D8">
            <w:pPr>
              <w:widowControl/>
              <w:spacing w:line="360" w:lineRule="auto"/>
              <w:jc w:val="center"/>
              <w:rPr>
                <w:rFonts w:ascii="宋体" w:hAnsi="宋体" w:eastAsia="宋体" w:cs="仿宋_GB2312"/>
              </w:rPr>
            </w:pPr>
            <w:r>
              <w:rPr>
                <w:rFonts w:hint="eastAsia" w:ascii="宋体" w:hAnsi="宋体" w:eastAsia="宋体" w:cs="仿宋_GB2312"/>
              </w:rPr>
              <w:t>案例关键词</w:t>
            </w:r>
          </w:p>
          <w:p w14:paraId="5728F34B">
            <w:pPr>
              <w:widowControl/>
              <w:spacing w:line="360" w:lineRule="auto"/>
              <w:jc w:val="center"/>
              <w:rPr>
                <w:rFonts w:ascii="宋体" w:hAnsi="宋体" w:eastAsia="宋体" w:cs="仿宋_GB2312"/>
              </w:rPr>
            </w:pPr>
            <w:r>
              <w:rPr>
                <w:rFonts w:hint="eastAsia" w:ascii="宋体" w:hAnsi="宋体" w:eastAsia="宋体" w:cs="仿宋_GB2312"/>
              </w:rPr>
              <w:t>（</w:t>
            </w:r>
            <w:r>
              <w:rPr>
                <w:rFonts w:ascii="宋体" w:hAnsi="宋体" w:eastAsia="宋体" w:cs="仿宋_GB2312"/>
              </w:rPr>
              <w:t>3</w:t>
            </w:r>
            <w:r>
              <w:rPr>
                <w:rFonts w:hint="eastAsia" w:ascii="宋体" w:hAnsi="宋体" w:eastAsia="宋体" w:cs="仿宋_GB2312"/>
              </w:rPr>
              <w:t>0字以内）</w:t>
            </w:r>
          </w:p>
        </w:tc>
        <w:tc>
          <w:tcPr>
            <w:tcW w:w="6730" w:type="dxa"/>
            <w:gridSpan w:val="3"/>
            <w:vAlign w:val="center"/>
          </w:tcPr>
          <w:p w14:paraId="3ABFA7B3">
            <w:pPr>
              <w:widowControl/>
              <w:spacing w:line="360" w:lineRule="auto"/>
              <w:jc w:val="left"/>
              <w:rPr>
                <w:rFonts w:ascii="宋体" w:hAnsi="宋体" w:eastAsia="宋体" w:cs="仿宋_GB2312"/>
                <w:color w:val="767171" w:themeColor="background2" w:themeShade="80"/>
                <w:szCs w:val="21"/>
              </w:rPr>
            </w:pPr>
            <w:r>
              <w:rPr>
                <w:rFonts w:hint="eastAsia" w:ascii="宋体" w:hAnsi="宋体" w:eastAsia="宋体" w:cs="仿宋_GB2312"/>
                <w:color w:val="767171" w:themeColor="background2" w:themeShade="80"/>
                <w:szCs w:val="21"/>
              </w:rPr>
              <w:t>案例涉及的核心词汇</w:t>
            </w:r>
          </w:p>
        </w:tc>
      </w:tr>
      <w:tr w14:paraId="7A269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atLeast"/>
        </w:trPr>
        <w:tc>
          <w:tcPr>
            <w:tcW w:w="1939" w:type="dxa"/>
            <w:vAlign w:val="center"/>
          </w:tcPr>
          <w:p w14:paraId="306988F9">
            <w:pPr>
              <w:widowControl/>
              <w:spacing w:line="360" w:lineRule="auto"/>
              <w:jc w:val="center"/>
              <w:rPr>
                <w:rFonts w:ascii="宋体" w:hAnsi="宋体" w:eastAsia="宋体" w:cs="仿宋_GB2312"/>
              </w:rPr>
            </w:pPr>
            <w:r>
              <w:rPr>
                <w:rFonts w:hint="eastAsia" w:ascii="宋体" w:hAnsi="宋体" w:eastAsia="宋体" w:cs="仿宋_GB2312"/>
              </w:rPr>
              <w:t>案例成果</w:t>
            </w:r>
          </w:p>
        </w:tc>
        <w:tc>
          <w:tcPr>
            <w:tcW w:w="6730" w:type="dxa"/>
            <w:gridSpan w:val="3"/>
            <w:vAlign w:val="center"/>
          </w:tcPr>
          <w:p w14:paraId="39D5D954">
            <w:pPr>
              <w:adjustRightInd w:val="0"/>
              <w:snapToGrid w:val="0"/>
              <w:spacing w:before="62" w:beforeLines="20" w:line="300" w:lineRule="exact"/>
              <w:rPr>
                <w:rFonts w:ascii="宋体" w:hAnsi="宋体" w:eastAsia="宋体" w:cs="仿宋_GB2312"/>
                <w:color w:val="767171" w:themeColor="background2" w:themeShade="80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color w:val="767171" w:themeColor="background2" w:themeShade="80"/>
                <w:szCs w:val="21"/>
              </w:rPr>
              <w:t>简要介绍</w:t>
            </w:r>
            <w:r>
              <w:rPr>
                <w:rFonts w:hint="eastAsia" w:ascii="宋体" w:hAnsi="宋体" w:eastAsia="宋体" w:cs="仿宋_GB2312"/>
                <w:color w:val="767171" w:themeColor="background2" w:themeShade="80"/>
                <w:kern w:val="0"/>
                <w:szCs w:val="21"/>
              </w:rPr>
              <w:t>说明案例在实践中的经验或成效。</w:t>
            </w:r>
          </w:p>
          <w:p w14:paraId="2E302855">
            <w:pPr>
              <w:adjustRightInd w:val="0"/>
              <w:snapToGrid w:val="0"/>
              <w:spacing w:before="62" w:beforeLines="20" w:line="300" w:lineRule="exact"/>
              <w:rPr>
                <w:rFonts w:ascii="宋体" w:hAnsi="宋体" w:eastAsia="宋体" w:cs="仿宋_GB2312"/>
                <w:color w:val="767171" w:themeColor="background2" w:themeShade="80"/>
                <w:kern w:val="0"/>
                <w:szCs w:val="21"/>
              </w:rPr>
            </w:pPr>
          </w:p>
        </w:tc>
      </w:tr>
      <w:tr w14:paraId="7A9A8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7" w:hRule="atLeast"/>
        </w:trPr>
        <w:tc>
          <w:tcPr>
            <w:tcW w:w="1939" w:type="dxa"/>
            <w:vAlign w:val="center"/>
          </w:tcPr>
          <w:p w14:paraId="5BF38B97">
            <w:pPr>
              <w:widowControl/>
              <w:spacing w:line="360" w:lineRule="auto"/>
              <w:jc w:val="center"/>
              <w:rPr>
                <w:rFonts w:hint="eastAsia" w:ascii="宋体" w:hAnsi="宋体" w:eastAsia="宋体" w:cs="仿宋_GB2312"/>
              </w:rPr>
            </w:pPr>
            <w:r>
              <w:rPr>
                <w:rFonts w:hint="eastAsia" w:ascii="宋体" w:hAnsi="宋体" w:eastAsia="宋体" w:cs="仿宋_GB2312"/>
                <w:lang w:eastAsia="zh-CN"/>
              </w:rPr>
              <w:t>社会关注</w:t>
            </w:r>
            <w:r>
              <w:rPr>
                <w:rFonts w:hint="eastAsia" w:ascii="宋体" w:hAnsi="宋体" w:eastAsia="宋体" w:cs="仿宋_GB2312"/>
              </w:rPr>
              <w:t>情况</w:t>
            </w:r>
          </w:p>
        </w:tc>
        <w:tc>
          <w:tcPr>
            <w:tcW w:w="6730" w:type="dxa"/>
            <w:gridSpan w:val="3"/>
            <w:vAlign w:val="center"/>
          </w:tcPr>
          <w:p w14:paraId="005A977A">
            <w:pPr>
              <w:numPr>
                <w:ilvl w:val="0"/>
                <w:numId w:val="0"/>
              </w:numPr>
              <w:adjustRightInd w:val="0"/>
              <w:snapToGrid w:val="0"/>
              <w:spacing w:before="62" w:beforeLines="20" w:line="300" w:lineRule="exact"/>
              <w:rPr>
                <w:rFonts w:hint="eastAsia" w:ascii="宋体" w:hAnsi="宋体" w:eastAsia="宋体" w:cs="仿宋_GB2312"/>
                <w:color w:val="767171" w:themeColor="background2" w:themeShade="8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color w:val="767171" w:themeColor="background2" w:themeShade="80"/>
                <w:kern w:val="0"/>
                <w:sz w:val="21"/>
                <w:szCs w:val="21"/>
                <w:lang w:val="en-US" w:eastAsia="zh-CN" w:bidi="ar-SA"/>
              </w:rPr>
              <w:t>1、</w:t>
            </w:r>
            <w:r>
              <w:rPr>
                <w:rFonts w:hint="eastAsia" w:ascii="宋体" w:hAnsi="宋体" w:eastAsia="宋体" w:cs="仿宋_GB2312"/>
                <w:color w:val="767171" w:themeColor="background2" w:themeShade="80"/>
                <w:kern w:val="0"/>
                <w:szCs w:val="21"/>
                <w:lang w:val="en-US" w:eastAsia="zh-CN"/>
              </w:rPr>
              <w:t>获得的省级及以上的荣誉证明</w:t>
            </w:r>
          </w:p>
          <w:p w14:paraId="5C807E55">
            <w:pPr>
              <w:numPr>
                <w:ilvl w:val="0"/>
                <w:numId w:val="0"/>
              </w:numPr>
              <w:adjustRightInd w:val="0"/>
              <w:snapToGrid w:val="0"/>
              <w:spacing w:before="62" w:beforeLines="20" w:line="300" w:lineRule="exact"/>
              <w:rPr>
                <w:rFonts w:hint="eastAsia" w:ascii="宋体" w:hAnsi="宋体" w:eastAsia="宋体" w:cs="仿宋_GB2312"/>
                <w:color w:val="767171" w:themeColor="background2" w:themeShade="8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color w:val="767171" w:themeColor="background2" w:themeShade="80"/>
                <w:kern w:val="0"/>
                <w:szCs w:val="21"/>
                <w:lang w:val="en-US" w:eastAsia="zh-CN"/>
              </w:rPr>
              <w:t>2、中央主流媒体及地方省级党报党刊报道的链接</w:t>
            </w:r>
          </w:p>
          <w:p w14:paraId="083F9A2D">
            <w:pPr>
              <w:numPr>
                <w:ilvl w:val="0"/>
                <w:numId w:val="0"/>
              </w:numPr>
              <w:adjustRightInd w:val="0"/>
              <w:snapToGrid w:val="0"/>
              <w:spacing w:before="62" w:beforeLines="20" w:line="300" w:lineRule="exact"/>
              <w:rPr>
                <w:rFonts w:hint="default" w:ascii="宋体" w:hAnsi="宋体" w:eastAsia="宋体" w:cs="仿宋_GB2312"/>
                <w:color w:val="767171" w:themeColor="background2" w:themeShade="8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color w:val="767171" w:themeColor="background2" w:themeShade="80"/>
                <w:kern w:val="0"/>
                <w:szCs w:val="21"/>
                <w:lang w:val="en-US" w:eastAsia="zh-CN"/>
              </w:rPr>
              <w:t>3、获得的相关行业组织及学会认证材料等</w:t>
            </w:r>
          </w:p>
        </w:tc>
      </w:tr>
      <w:tr w14:paraId="12FBB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</w:trPr>
        <w:tc>
          <w:tcPr>
            <w:tcW w:w="1939" w:type="dxa"/>
            <w:vAlign w:val="center"/>
          </w:tcPr>
          <w:p w14:paraId="4C151EFB">
            <w:pPr>
              <w:widowControl/>
              <w:spacing w:line="360" w:lineRule="auto"/>
              <w:jc w:val="center"/>
              <w:rPr>
                <w:rFonts w:hint="eastAsia" w:ascii="宋体" w:hAnsi="宋体" w:eastAsia="宋体" w:cs="仿宋_GB2312"/>
                <w:lang w:eastAsia="zh-CN"/>
              </w:rPr>
            </w:pPr>
            <w:r>
              <w:rPr>
                <w:rFonts w:hint="eastAsia" w:ascii="宋体" w:hAnsi="宋体" w:eastAsia="宋体" w:cs="仿宋_GB2312"/>
                <w:lang w:eastAsia="zh-CN"/>
              </w:rPr>
              <w:t>推荐（自荐）理由</w:t>
            </w:r>
          </w:p>
        </w:tc>
        <w:tc>
          <w:tcPr>
            <w:tcW w:w="6730" w:type="dxa"/>
            <w:gridSpan w:val="3"/>
            <w:vAlign w:val="center"/>
          </w:tcPr>
          <w:p w14:paraId="35263312">
            <w:pPr>
              <w:numPr>
                <w:ilvl w:val="0"/>
                <w:numId w:val="0"/>
              </w:numPr>
              <w:adjustRightInd w:val="0"/>
              <w:snapToGrid w:val="0"/>
              <w:spacing w:before="62" w:beforeLines="20" w:line="300" w:lineRule="exact"/>
              <w:rPr>
                <w:rFonts w:hint="eastAsia" w:ascii="宋体" w:hAnsi="宋体" w:eastAsia="宋体" w:cs="仿宋_GB2312"/>
                <w:color w:val="767171" w:themeColor="background2" w:themeShade="8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color w:val="767171" w:themeColor="background2" w:themeShade="80"/>
                <w:kern w:val="0"/>
                <w:szCs w:val="21"/>
                <w:lang w:val="en-US" w:eastAsia="zh-CN"/>
              </w:rPr>
              <w:t>如有推荐人（单位），请填写推荐理由并签名盖章；</w:t>
            </w:r>
          </w:p>
          <w:p w14:paraId="18A32AE3">
            <w:pPr>
              <w:numPr>
                <w:ilvl w:val="0"/>
                <w:numId w:val="0"/>
              </w:numPr>
              <w:adjustRightInd w:val="0"/>
              <w:snapToGrid w:val="0"/>
              <w:spacing w:before="62" w:beforeLines="20" w:line="300" w:lineRule="exact"/>
              <w:rPr>
                <w:rFonts w:hint="eastAsia" w:ascii="宋体" w:hAnsi="宋体" w:eastAsia="宋体" w:cs="仿宋_GB2312"/>
                <w:color w:val="767171" w:themeColor="background2" w:themeShade="8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color w:val="767171" w:themeColor="background2" w:themeShade="80"/>
                <w:kern w:val="0"/>
                <w:szCs w:val="21"/>
                <w:lang w:val="en-US" w:eastAsia="zh-CN"/>
              </w:rPr>
              <w:t>如是自荐，也请简要填写自荐理由并该单位公章。</w:t>
            </w:r>
          </w:p>
        </w:tc>
      </w:tr>
    </w:tbl>
    <w:p w14:paraId="357D2BD1">
      <w:pPr>
        <w:jc w:val="both"/>
        <w:rPr>
          <w:rFonts w:hint="default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B3A2E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35431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35431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81C6C"/>
    <w:rsid w:val="163F64F7"/>
    <w:rsid w:val="1B9C4670"/>
    <w:rsid w:val="24D42174"/>
    <w:rsid w:val="2F2571D0"/>
    <w:rsid w:val="35703138"/>
    <w:rsid w:val="45E76DD0"/>
    <w:rsid w:val="537F1F1B"/>
    <w:rsid w:val="57790E90"/>
    <w:rsid w:val="5C1B6B09"/>
    <w:rsid w:val="5EA9617B"/>
    <w:rsid w:val="7440088A"/>
    <w:rsid w:val="74D9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1439</Words>
  <Characters>1542</Characters>
  <Lines>0</Lines>
  <Paragraphs>0</Paragraphs>
  <TotalTime>3</TotalTime>
  <ScaleCrop>false</ScaleCrop>
  <LinksUpToDate>false</LinksUpToDate>
  <CharactersWithSpaces>1564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小荷若现</cp:lastModifiedBy>
  <dcterms:modified xsi:type="dcterms:W3CDTF">2025-08-22T09:19:17Z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eyJoZGlkIjoiMDJlMmQ3ZDI3ZDI3MDFmYzljOWU5ZWIxMWNmNGUyYzQiLCJ1c2VySWQiOiI3MjUzMDM5MTUifQ==</vt:lpwstr>
  </property>
  <property fmtid="{D5CDD505-2E9C-101B-9397-08002B2CF9AE}" pid="4" name="ICV">
    <vt:lpwstr>3383C7EC33074276A06E649A7C580DE8_12</vt:lpwstr>
  </property>
</Properties>
</file>